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FCD8" w14:textId="77777777" w:rsidR="00D42853" w:rsidRPr="00875EB7" w:rsidRDefault="00D42853" w:rsidP="00D42853">
      <w:pPr>
        <w:widowControl w:val="0"/>
        <w:ind w:right="-834"/>
        <w:jc w:val="center"/>
        <w:rPr>
          <w:rFonts w:ascii="Arial" w:hAnsi="Arial" w:cs="Arial"/>
          <w:b/>
          <w:i/>
          <w:sz w:val="20"/>
          <w:lang w:val="en-US"/>
        </w:rPr>
      </w:pPr>
      <w:bookmarkStart w:id="0" w:name="_GoBack"/>
      <w:bookmarkEnd w:id="0"/>
      <w:r w:rsidRPr="00875EB7">
        <w:rPr>
          <w:rFonts w:ascii="Arial" w:hAnsi="Arial" w:cs="Arial"/>
          <w:b/>
          <w:i/>
          <w:caps/>
          <w:sz w:val="20"/>
          <w:lang w:val="en-US"/>
        </w:rPr>
        <w:t xml:space="preserve">NETWORK </w:t>
      </w:r>
      <w:r w:rsidRPr="00875EB7">
        <w:rPr>
          <w:rFonts w:ascii="Arial" w:hAnsi="Arial" w:cs="Arial"/>
          <w:b/>
          <w:i/>
          <w:sz w:val="20"/>
          <w:lang w:val="en-US"/>
        </w:rPr>
        <w:t>PROGRAMME / NETZWERKPROGRAMM</w:t>
      </w:r>
    </w:p>
    <w:p w14:paraId="0EC4E20F" w14:textId="77777777" w:rsidR="00D42853" w:rsidRPr="00875EB7" w:rsidRDefault="00D42853" w:rsidP="00D42853">
      <w:pPr>
        <w:widowControl w:val="0"/>
        <w:ind w:right="-834"/>
        <w:jc w:val="center"/>
        <w:rPr>
          <w:rFonts w:ascii="Arial" w:hAnsi="Arial" w:cs="Arial"/>
          <w:b/>
          <w:sz w:val="20"/>
          <w:lang w:val="en-US"/>
        </w:rPr>
      </w:pPr>
      <w:r w:rsidRPr="00875EB7">
        <w:rPr>
          <w:rFonts w:ascii="Arial" w:hAnsi="Arial" w:cs="Arial"/>
          <w:b/>
          <w:sz w:val="20"/>
          <w:lang w:val="en-US"/>
        </w:rPr>
        <w:t xml:space="preserve">Language Associations and Collaborative Support (LACS) – 10-11 February / </w:t>
      </w:r>
      <w:proofErr w:type="spellStart"/>
      <w:r w:rsidRPr="00875EB7">
        <w:rPr>
          <w:rFonts w:ascii="Arial" w:hAnsi="Arial" w:cs="Arial"/>
          <w:b/>
          <w:sz w:val="20"/>
          <w:lang w:val="en-US"/>
        </w:rPr>
        <w:t>Februar</w:t>
      </w:r>
      <w:proofErr w:type="spellEnd"/>
      <w:r w:rsidRPr="00875EB7">
        <w:rPr>
          <w:rFonts w:ascii="Arial" w:hAnsi="Arial" w:cs="Arial"/>
          <w:b/>
          <w:sz w:val="20"/>
          <w:lang w:val="en-US"/>
        </w:rPr>
        <w:t xml:space="preserve"> 2015</w:t>
      </w:r>
    </w:p>
    <w:p w14:paraId="32210908" w14:textId="77777777" w:rsidR="00D42853" w:rsidRPr="00F7504F" w:rsidRDefault="00D42853" w:rsidP="00D42853">
      <w:pPr>
        <w:widowControl w:val="0"/>
        <w:ind w:right="-834"/>
        <w:jc w:val="center"/>
        <w:rPr>
          <w:rFonts w:ascii="Arial" w:hAnsi="Arial" w:cs="Arial"/>
          <w:sz w:val="18"/>
          <w:szCs w:val="18"/>
        </w:rPr>
      </w:pPr>
      <w:r w:rsidRPr="004B64D9">
        <w:rPr>
          <w:rFonts w:ascii="Arial" w:hAnsi="Arial" w:cs="Arial"/>
          <w:sz w:val="18"/>
          <w:szCs w:val="18"/>
          <w:lang w:val="en-US"/>
        </w:rPr>
        <w:t>Monday 9</w:t>
      </w:r>
      <w:r w:rsidRPr="004B64D9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4B64D9">
        <w:rPr>
          <w:rFonts w:ascii="Arial" w:hAnsi="Arial" w:cs="Arial"/>
          <w:sz w:val="18"/>
          <w:szCs w:val="18"/>
          <w:lang w:val="en-US"/>
        </w:rPr>
        <w:t xml:space="preserve"> February at 19.30pm: Informal get-together in </w:t>
      </w:r>
      <w:proofErr w:type="spellStart"/>
      <w:r w:rsidRPr="004B64D9">
        <w:rPr>
          <w:rFonts w:ascii="Arial" w:hAnsi="Arial" w:cs="Arial"/>
          <w:sz w:val="18"/>
          <w:szCs w:val="18"/>
          <w:lang w:val="en-US"/>
        </w:rPr>
        <w:t>Gasthaus</w:t>
      </w:r>
      <w:proofErr w:type="spellEnd"/>
      <w:r w:rsidRPr="004B64D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64D9">
        <w:rPr>
          <w:rFonts w:ascii="Arial" w:hAnsi="Arial" w:cs="Arial"/>
          <w:sz w:val="18"/>
          <w:szCs w:val="18"/>
          <w:lang w:val="en-US"/>
        </w:rPr>
        <w:t>zur</w:t>
      </w:r>
      <w:proofErr w:type="spellEnd"/>
      <w:r w:rsidRPr="004B64D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64D9">
        <w:rPr>
          <w:rFonts w:ascii="Arial" w:hAnsi="Arial" w:cs="Arial"/>
          <w:sz w:val="18"/>
          <w:szCs w:val="18"/>
          <w:lang w:val="en-US"/>
        </w:rPr>
        <w:t>Alten</w:t>
      </w:r>
      <w:proofErr w:type="spellEnd"/>
      <w:r w:rsidRPr="004B64D9">
        <w:rPr>
          <w:rFonts w:ascii="Arial" w:hAnsi="Arial" w:cs="Arial"/>
          <w:sz w:val="18"/>
          <w:szCs w:val="18"/>
          <w:lang w:val="en-US"/>
        </w:rPr>
        <w:t xml:space="preserve"> Press – Montag 9. </w:t>
      </w:r>
      <w:r w:rsidRPr="004B64D9">
        <w:rPr>
          <w:rFonts w:ascii="Arial" w:hAnsi="Arial" w:cs="Arial"/>
          <w:sz w:val="18"/>
          <w:szCs w:val="18"/>
        </w:rPr>
        <w:t>Februar um 19:30 Uhr: Informelles Treffen im Gasthaus zur Alten Press</w:t>
      </w:r>
    </w:p>
    <w:p w14:paraId="3864387F" w14:textId="77777777" w:rsidR="00D42853" w:rsidRPr="007F729A" w:rsidRDefault="00D42853" w:rsidP="00D42853">
      <w:pPr>
        <w:widowControl w:val="0"/>
        <w:ind w:right="-834"/>
        <w:jc w:val="center"/>
        <w:rPr>
          <w:rFonts w:ascii="Arial" w:hAnsi="Arial" w:cs="Arial"/>
          <w:i/>
          <w:sz w:val="20"/>
          <w:lang w:val="fr-FR"/>
        </w:rPr>
      </w:pPr>
    </w:p>
    <w:tbl>
      <w:tblPr>
        <w:tblpPr w:leftFromText="180" w:rightFromText="180" w:vertAnchor="text" w:horzAnchor="margin" w:tblpX="108" w:tblpY="2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5103"/>
        <w:gridCol w:w="1460"/>
        <w:gridCol w:w="4680"/>
      </w:tblGrid>
      <w:tr w:rsidR="00D42853" w:rsidRPr="007F729A" w14:paraId="55F43FD8" w14:textId="77777777" w:rsidTr="00042EAC">
        <w:tc>
          <w:tcPr>
            <w:tcW w:w="1526" w:type="dxa"/>
            <w:shd w:val="clear" w:color="auto" w:fill="E6E6E6"/>
          </w:tcPr>
          <w:p w14:paraId="77D829A3" w14:textId="77777777" w:rsidR="00D42853" w:rsidRPr="007F729A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6E6E6"/>
          </w:tcPr>
          <w:p w14:paraId="3AC259B0" w14:textId="77777777" w:rsidR="00D42853" w:rsidRPr="007F729A" w:rsidRDefault="00D42853" w:rsidP="00834BC7">
            <w:pPr>
              <w:pStyle w:val="Heading1"/>
              <w:spacing w:before="60"/>
              <w:rPr>
                <w:b w:val="0"/>
                <w:sz w:val="20"/>
                <w:lang w:val="fr-FR"/>
              </w:rPr>
            </w:pPr>
          </w:p>
        </w:tc>
        <w:tc>
          <w:tcPr>
            <w:tcW w:w="5103" w:type="dxa"/>
            <w:shd w:val="clear" w:color="auto" w:fill="E6E6E6"/>
          </w:tcPr>
          <w:p w14:paraId="4CF777FF" w14:textId="77777777" w:rsidR="00D42853" w:rsidRPr="007F729A" w:rsidRDefault="00D42853" w:rsidP="00834BC7">
            <w:pPr>
              <w:pStyle w:val="Heading1"/>
              <w:spacing w:before="6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Tuesday 10</w:t>
            </w:r>
            <w:r w:rsidRPr="00F5612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February 2015</w:t>
            </w:r>
          </w:p>
        </w:tc>
        <w:tc>
          <w:tcPr>
            <w:tcW w:w="1460" w:type="dxa"/>
            <w:shd w:val="clear" w:color="auto" w:fill="E6E6E6"/>
          </w:tcPr>
          <w:p w14:paraId="4CC36148" w14:textId="77777777" w:rsidR="00D42853" w:rsidRPr="007F729A" w:rsidRDefault="00D42853" w:rsidP="00834BC7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7E77D35B" w14:textId="77777777" w:rsidR="00D42853" w:rsidRPr="00995AD6" w:rsidRDefault="00D42853" w:rsidP="00834BC7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  <w:lang w:val="de-DE"/>
              </w:rPr>
            </w:pPr>
            <w:r>
              <w:rPr>
                <w:b w:val="0"/>
                <w:sz w:val="20"/>
                <w:lang w:val="de-DE"/>
              </w:rPr>
              <w:t>Dienstag 10. Februar 2015</w:t>
            </w:r>
          </w:p>
        </w:tc>
      </w:tr>
      <w:tr w:rsidR="00D42853" w14:paraId="318F6352" w14:textId="77777777" w:rsidTr="00042EAC">
        <w:tc>
          <w:tcPr>
            <w:tcW w:w="1526" w:type="dxa"/>
          </w:tcPr>
          <w:p w14:paraId="16422FFE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08.15 – 09.00</w:t>
            </w:r>
          </w:p>
        </w:tc>
        <w:tc>
          <w:tcPr>
            <w:tcW w:w="1559" w:type="dxa"/>
          </w:tcPr>
          <w:p w14:paraId="0437D3A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6CC07AB9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Registration and reimbursement</w:t>
            </w:r>
          </w:p>
        </w:tc>
        <w:tc>
          <w:tcPr>
            <w:tcW w:w="1460" w:type="dxa"/>
          </w:tcPr>
          <w:p w14:paraId="2F30F41C" w14:textId="77777777" w:rsidR="00D42853" w:rsidRPr="00995AD6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411950A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Anmeldung und Kostenerstattung</w:t>
            </w:r>
          </w:p>
        </w:tc>
      </w:tr>
      <w:tr w:rsidR="00D42853" w14:paraId="3418344F" w14:textId="77777777" w:rsidTr="00042EAC">
        <w:tc>
          <w:tcPr>
            <w:tcW w:w="1526" w:type="dxa"/>
          </w:tcPr>
          <w:p w14:paraId="64E20D97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09.00 – 09.30</w:t>
            </w:r>
          </w:p>
        </w:tc>
        <w:tc>
          <w:tcPr>
            <w:tcW w:w="1559" w:type="dxa"/>
          </w:tcPr>
          <w:p w14:paraId="1D76D1AA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4F303AAA" w14:textId="72562013" w:rsidR="001E29D4" w:rsidRPr="00A035DA" w:rsidRDefault="001E29D4" w:rsidP="00834BC7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Terry Lamb</w:t>
            </w:r>
          </w:p>
        </w:tc>
        <w:tc>
          <w:tcPr>
            <w:tcW w:w="5103" w:type="dxa"/>
          </w:tcPr>
          <w:p w14:paraId="08475950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Opening</w:t>
            </w:r>
          </w:p>
          <w:p w14:paraId="343A0577" w14:textId="77777777" w:rsidR="00D42853" w:rsidRDefault="00D42853" w:rsidP="00D42853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Welcome by ECML </w:t>
            </w:r>
          </w:p>
          <w:p w14:paraId="30F070EF" w14:textId="77777777" w:rsidR="00D42853" w:rsidRDefault="00D42853" w:rsidP="00D42853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Aims of Meeting</w:t>
            </w:r>
          </w:p>
          <w:p w14:paraId="13295E56" w14:textId="77777777" w:rsidR="00D42853" w:rsidRDefault="00D42853" w:rsidP="00D42853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Introductions</w:t>
            </w:r>
          </w:p>
        </w:tc>
        <w:tc>
          <w:tcPr>
            <w:tcW w:w="1460" w:type="dxa"/>
          </w:tcPr>
          <w:p w14:paraId="3514D718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</w:tc>
        <w:tc>
          <w:tcPr>
            <w:tcW w:w="4680" w:type="dxa"/>
          </w:tcPr>
          <w:p w14:paraId="7B8C82FD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Eröffnung</w:t>
            </w:r>
          </w:p>
          <w:p w14:paraId="588A2ADB" w14:textId="77777777" w:rsidR="00D42853" w:rsidRPr="00016003" w:rsidRDefault="00D42853" w:rsidP="00016003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Begrüβung durch das EFSZ</w:t>
            </w:r>
          </w:p>
          <w:p w14:paraId="479AF2A4" w14:textId="77777777" w:rsidR="00D42853" w:rsidRPr="00016003" w:rsidRDefault="00D42853" w:rsidP="00016003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Ziele des Treffens</w:t>
            </w:r>
          </w:p>
          <w:p w14:paraId="1E5B6AAD" w14:textId="5E0F65D7" w:rsidR="00D42853" w:rsidRPr="00016003" w:rsidRDefault="00FD5564" w:rsidP="00FD5564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Vorstellungen</w:t>
            </w:r>
          </w:p>
        </w:tc>
      </w:tr>
      <w:tr w:rsidR="00D42853" w:rsidRPr="00F7504F" w14:paraId="745BA4A4" w14:textId="77777777" w:rsidTr="00042EAC">
        <w:trPr>
          <w:trHeight w:val="1278"/>
        </w:trPr>
        <w:tc>
          <w:tcPr>
            <w:tcW w:w="1526" w:type="dxa"/>
            <w:tcBorders>
              <w:bottom w:val="single" w:sz="4" w:space="0" w:color="auto"/>
            </w:tcBorders>
          </w:tcPr>
          <w:p w14:paraId="1F9B7CCA" w14:textId="0CA6EBEA" w:rsidR="00D42853" w:rsidRDefault="00834BC7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09.30 - 10.30</w:t>
            </w:r>
          </w:p>
          <w:p w14:paraId="2B0F0CCD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197761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467291EF" w14:textId="77777777" w:rsidR="001E29D4" w:rsidRDefault="001E29D4" w:rsidP="00834BC7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Terry Lamb</w:t>
            </w:r>
          </w:p>
          <w:p w14:paraId="7B6AEFE2" w14:textId="34555604" w:rsidR="00723F98" w:rsidRPr="00A035DA" w:rsidRDefault="00723F98" w:rsidP="00834BC7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Daniel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Xerri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081A205" w14:textId="5518E6FD" w:rsidR="00D42853" w:rsidRDefault="00D42853" w:rsidP="00D42853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from team</w:t>
            </w:r>
            <w:r w:rsidR="00E258B3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E258B3">
              <w:rPr>
                <w:rFonts w:ascii="Arial" w:hAnsi="Arial" w:cs="Arial"/>
                <w:sz w:val="18"/>
                <w:szCs w:val="18"/>
                <w:lang w:val="en-US"/>
              </w:rPr>
              <w:t>incl</w:t>
            </w:r>
            <w:proofErr w:type="spellEnd"/>
            <w:r w:rsidR="00E258B3">
              <w:rPr>
                <w:rFonts w:ascii="Arial" w:hAnsi="Arial" w:cs="Arial"/>
                <w:sz w:val="18"/>
                <w:szCs w:val="18"/>
                <w:lang w:val="en-US"/>
              </w:rPr>
              <w:t xml:space="preserve"> communications)</w:t>
            </w:r>
          </w:p>
          <w:p w14:paraId="18316978" w14:textId="77777777" w:rsidR="00D42853" w:rsidRDefault="00D42853" w:rsidP="00D42853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Updates from participants (groups and feedback)</w:t>
            </w:r>
          </w:p>
          <w:p w14:paraId="4E3AE11C" w14:textId="77777777" w:rsidR="00D42853" w:rsidRDefault="00D42853" w:rsidP="00834BC7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ECML Projects: a report from Canada (Wendy Carr)</w:t>
            </w:r>
          </w:p>
          <w:p w14:paraId="47924BFC" w14:textId="77777777" w:rsidR="00E34474" w:rsidRDefault="00E34474" w:rsidP="00472FC1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Case study: Student </w:t>
            </w:r>
            <w:r w:rsidR="001E29D4">
              <w:rPr>
                <w:rFonts w:ascii="Arial" w:hAnsi="Arial" w:cs="Arial"/>
                <w:sz w:val="18"/>
                <w:szCs w:val="18"/>
                <w:lang w:val="en-US"/>
              </w:rPr>
              <w:t xml:space="preserve">Foreign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Language Portfolios – Bulgaria </w:t>
            </w:r>
            <w:r w:rsidR="0033403A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Nadez</w:t>
            </w:r>
            <w:r w:rsidR="00472FC1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da</w:t>
            </w:r>
            <w:proofErr w:type="spellEnd"/>
            <w:r w:rsidR="0033403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3403A">
              <w:rPr>
                <w:rFonts w:ascii="Arial" w:hAnsi="Arial" w:cs="Arial"/>
                <w:sz w:val="18"/>
                <w:szCs w:val="18"/>
                <w:lang w:val="en-US"/>
              </w:rPr>
              <w:t>Doychinov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proofErr w:type="spellEnd"/>
            <w:r w:rsidR="003340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53FB22A6" w14:textId="7F210244" w:rsidR="00600F32" w:rsidRPr="00834BC7" w:rsidRDefault="00600F32" w:rsidP="00016003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46D224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84A37" w14:textId="7338C319" w:rsidR="00016003" w:rsidRPr="00016003" w:rsidRDefault="00016003" w:rsidP="00016003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Aktualisierung</w:t>
            </w:r>
            <w:r w:rsidR="00D42853" w:rsidRPr="00016003">
              <w:rPr>
                <w:rFonts w:ascii="Arial" w:hAnsi="Arial" w:cs="Arial"/>
                <w:sz w:val="18"/>
                <w:szCs w:val="18"/>
              </w:rPr>
              <w:t xml:space="preserve"> vom Team</w:t>
            </w:r>
            <w:r w:rsidR="005B5A03">
              <w:rPr>
                <w:rFonts w:ascii="Arial" w:hAnsi="Arial" w:cs="Arial"/>
                <w:sz w:val="18"/>
                <w:szCs w:val="18"/>
              </w:rPr>
              <w:t xml:space="preserve"> (inkl.</w:t>
            </w:r>
            <w:r w:rsidRPr="00016003">
              <w:rPr>
                <w:rFonts w:ascii="Arial" w:hAnsi="Arial" w:cs="Arial"/>
                <w:sz w:val="18"/>
                <w:szCs w:val="18"/>
              </w:rPr>
              <w:t xml:space="preserve"> Kommunikation)</w:t>
            </w:r>
          </w:p>
          <w:p w14:paraId="61EFDC42" w14:textId="77777777" w:rsidR="00D42853" w:rsidRPr="00016003" w:rsidRDefault="00D42853" w:rsidP="00016003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Statusmeldung der Teilnehmer (Gruppen und Feedback)</w:t>
            </w:r>
          </w:p>
          <w:p w14:paraId="4563804F" w14:textId="77777777" w:rsidR="00D42853" w:rsidRPr="00016003" w:rsidRDefault="00D42853" w:rsidP="00016003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EFSZ-Projekte : ein Bericht aus Kanada (Wendy Carr)</w:t>
            </w:r>
          </w:p>
          <w:p w14:paraId="49E1BEA5" w14:textId="1C831F22" w:rsidR="00016003" w:rsidRPr="00016003" w:rsidRDefault="008B0930" w:rsidP="008B0930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</w:rPr>
              <w:t>Fallstudie</w:t>
            </w:r>
            <w:r w:rsidR="00016003" w:rsidRPr="00016003">
              <w:rPr>
                <w:rFonts w:ascii="Arial" w:hAnsi="Arial" w:cs="Arial"/>
                <w:sz w:val="18"/>
                <w:szCs w:val="18"/>
              </w:rPr>
              <w:t xml:space="preserve">: Schülerportfolio für Fremdsprachen an einer weiterführenden Schule in Bulgarien (Nadezhda </w:t>
            </w:r>
            <w:r>
              <w:rPr>
                <w:rFonts w:ascii="Arial" w:hAnsi="Arial"/>
                <w:color w:val="000000"/>
                <w:sz w:val="18"/>
                <w:szCs w:val="22"/>
              </w:rPr>
              <w:t>Doychinova)</w:t>
            </w:r>
          </w:p>
        </w:tc>
      </w:tr>
      <w:tr w:rsidR="00D42853" w14:paraId="6993F4A2" w14:textId="77777777" w:rsidTr="00042EAC">
        <w:tc>
          <w:tcPr>
            <w:tcW w:w="1526" w:type="dxa"/>
            <w:shd w:val="clear" w:color="auto" w:fill="E6E6E6"/>
          </w:tcPr>
          <w:p w14:paraId="7AC82C93" w14:textId="05EAE753" w:rsidR="00D42853" w:rsidRDefault="00834BC7" w:rsidP="00834BC7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10.30</w:t>
            </w:r>
            <w:r w:rsidR="00D42853">
              <w:rPr>
                <w:rFonts w:ascii="Arial" w:hAnsi="Arial" w:cs="Arial"/>
                <w:sz w:val="20"/>
                <w:szCs w:val="22"/>
                <w:lang w:val="en-US"/>
              </w:rPr>
              <w:t xml:space="preserve"> – 11.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E6E6E6"/>
          </w:tcPr>
          <w:p w14:paraId="6C62ED20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shd w:val="clear" w:color="auto" w:fill="E6E6E6"/>
          </w:tcPr>
          <w:p w14:paraId="2A2FC9DB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460" w:type="dxa"/>
            <w:shd w:val="clear" w:color="auto" w:fill="E6E6E6"/>
          </w:tcPr>
          <w:p w14:paraId="065F9953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1C89B290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Kaffeepause</w:t>
            </w:r>
          </w:p>
        </w:tc>
      </w:tr>
      <w:tr w:rsidR="00D42853" w:rsidRPr="00F7504F" w14:paraId="44359D55" w14:textId="77777777" w:rsidTr="00042EAC">
        <w:tc>
          <w:tcPr>
            <w:tcW w:w="1526" w:type="dxa"/>
            <w:tcBorders>
              <w:bottom w:val="single" w:sz="4" w:space="0" w:color="auto"/>
            </w:tcBorders>
          </w:tcPr>
          <w:p w14:paraId="6C1CDF23" w14:textId="16C40712" w:rsidR="00D42853" w:rsidRDefault="00834BC7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11.00</w:t>
            </w:r>
            <w:r w:rsidR="00D42853">
              <w:rPr>
                <w:rFonts w:ascii="Arial" w:hAnsi="Arial" w:cs="Arial"/>
                <w:sz w:val="20"/>
                <w:szCs w:val="22"/>
                <w:lang w:val="en-US"/>
              </w:rPr>
              <w:t xml:space="preserve"> – 12.30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A93E52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27B25C56" w14:textId="59642F29" w:rsidR="00D42853" w:rsidRDefault="00D42853" w:rsidP="001E29D4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Group</w:t>
            </w:r>
            <w:r w:rsidR="008B09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work</w:t>
            </w:r>
            <w:r w:rsidR="001E29D4">
              <w:rPr>
                <w:rFonts w:ascii="Arial" w:hAnsi="Arial" w:cs="Arial"/>
                <w:sz w:val="18"/>
                <w:szCs w:val="18"/>
                <w:lang w:val="en-US"/>
              </w:rPr>
              <w:t xml:space="preserve"> (PS &amp; breakout </w:t>
            </w:r>
            <w:proofErr w:type="spellStart"/>
            <w:r w:rsidR="001E29D4">
              <w:rPr>
                <w:rFonts w:ascii="Arial" w:hAnsi="Arial" w:cs="Arial"/>
                <w:sz w:val="18"/>
                <w:szCs w:val="18"/>
                <w:lang w:val="en-US"/>
              </w:rPr>
              <w:t>rms</w:t>
            </w:r>
            <w:proofErr w:type="spellEnd"/>
            <w:r w:rsidR="001E29D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057345B" w14:textId="6C805FB3" w:rsidR="001E29D4" w:rsidRPr="00A035DA" w:rsidRDefault="001E29D4" w:rsidP="001E29D4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Wendy Carr</w:t>
            </w:r>
          </w:p>
          <w:p w14:paraId="0FA37D5A" w14:textId="008D1B26" w:rsidR="001E29D4" w:rsidRDefault="001E29D4" w:rsidP="008B09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Daniel </w:t>
            </w:r>
            <w:proofErr w:type="spellStart"/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Xerri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E0C9B0C" w14:textId="77777777" w:rsidR="00D42853" w:rsidRDefault="00D42853" w:rsidP="008B0930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Case study: </w:t>
            </w:r>
            <w:r w:rsidRPr="0034086F">
              <w:rPr>
                <w:rFonts w:ascii="Arial" w:hAnsi="Arial" w:cs="Arial"/>
                <w:sz w:val="18"/>
                <w:szCs w:val="18"/>
                <w:lang w:val="en-US"/>
              </w:rPr>
              <w:t>The European Portfolio for Student Teachers of Languages (EPOSTL) in Bulgaria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(Sylvia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Velikova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1382A3B1" w14:textId="7A9F55A8" w:rsidR="00D42853" w:rsidRPr="00834BC7" w:rsidRDefault="00042EAC" w:rsidP="008B0930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Refining</w:t>
            </w:r>
            <w:r w:rsidR="00D42853" w:rsidRPr="00851457">
              <w:rPr>
                <w:rFonts w:ascii="Arial" w:hAnsi="Arial" w:cs="Arial"/>
                <w:sz w:val="18"/>
                <w:szCs w:val="18"/>
                <w:lang w:val="en-US"/>
              </w:rPr>
              <w:t xml:space="preserve"> a </w:t>
            </w:r>
            <w:r w:rsidR="00D42853" w:rsidRPr="0090141B">
              <w:rPr>
                <w:rFonts w:ascii="Arial" w:hAnsi="Arial" w:cs="Arial"/>
                <w:sz w:val="18"/>
                <w:szCs w:val="18"/>
                <w:lang w:val="en-US"/>
              </w:rPr>
              <w:t>template</w:t>
            </w:r>
            <w:r w:rsidR="00D42853" w:rsidRPr="00851457">
              <w:rPr>
                <w:rFonts w:ascii="Arial" w:hAnsi="Arial" w:cs="Arial"/>
                <w:sz w:val="18"/>
                <w:szCs w:val="18"/>
                <w:lang w:val="en-US"/>
              </w:rPr>
              <w:t xml:space="preserve"> to facilitate implementation and adaptation of an ECML project</w:t>
            </w:r>
            <w:r w:rsidR="00D42853">
              <w:rPr>
                <w:rFonts w:ascii="Arial" w:hAnsi="Arial" w:cs="Arial"/>
                <w:sz w:val="18"/>
                <w:szCs w:val="18"/>
                <w:lang w:val="en-US"/>
              </w:rPr>
              <w:t>, and feedback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(using case studies)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5CE6E88" w14:textId="77777777" w:rsidR="00D42853" w:rsidRPr="005816A1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Plenum</w:t>
            </w:r>
          </w:p>
          <w:p w14:paraId="2B7317D9" w14:textId="77777777" w:rsidR="00D42853" w:rsidRPr="005816A1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669B66" w14:textId="77777777" w:rsidR="00D42853" w:rsidRPr="005816A1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648167" w14:textId="77777777" w:rsidR="00D42853" w:rsidRPr="005816A1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Gruppenarbeit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AC5353E" w14:textId="680E7C01" w:rsidR="00D42853" w:rsidRPr="00016003" w:rsidRDefault="008B0930" w:rsidP="00016003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Fallstudie</w:t>
            </w:r>
            <w:r w:rsidR="00D42853" w:rsidRPr="00016003">
              <w:rPr>
                <w:rFonts w:ascii="Arial" w:hAnsi="Arial" w:cs="Arial"/>
                <w:sz w:val="18"/>
                <w:szCs w:val="18"/>
              </w:rPr>
              <w:t>: Das Europäische Portfolio für angehende Sprachenlehrende in Ausbildung  (EPOSA)  in Bulgarien (Sylvia Velikova)</w:t>
            </w:r>
          </w:p>
          <w:p w14:paraId="2421EAB3" w14:textId="26C98BA1" w:rsidR="00D42853" w:rsidRPr="00016003" w:rsidRDefault="00016003" w:rsidP="00016003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Entwicklung von Richlinien, um die</w:t>
            </w:r>
            <w:r w:rsidR="00D42853" w:rsidRPr="00016003">
              <w:rPr>
                <w:rFonts w:ascii="Arial" w:hAnsi="Arial" w:cs="Arial"/>
                <w:sz w:val="18"/>
                <w:szCs w:val="18"/>
              </w:rPr>
              <w:t xml:space="preserve"> Umsetzung und Anpassung eines EFSZ-Projektes zu erleichtern, Rückmeldung</w:t>
            </w:r>
            <w:r w:rsidRPr="00016003">
              <w:rPr>
                <w:rFonts w:ascii="Arial" w:hAnsi="Arial" w:cs="Arial"/>
                <w:sz w:val="18"/>
                <w:szCs w:val="18"/>
              </w:rPr>
              <w:t xml:space="preserve"> (Anhand von Fallstudien)</w:t>
            </w:r>
            <w:r w:rsidR="00D42853" w:rsidRPr="000160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2853" w14:paraId="3383D7C9" w14:textId="77777777" w:rsidTr="00042EAC">
        <w:tc>
          <w:tcPr>
            <w:tcW w:w="1526" w:type="dxa"/>
            <w:shd w:val="clear" w:color="auto" w:fill="E6E6E6"/>
          </w:tcPr>
          <w:p w14:paraId="57E1AA95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12.30 – 14.30</w:t>
            </w:r>
          </w:p>
        </w:tc>
        <w:tc>
          <w:tcPr>
            <w:tcW w:w="1559" w:type="dxa"/>
            <w:shd w:val="clear" w:color="auto" w:fill="E6E6E6"/>
          </w:tcPr>
          <w:p w14:paraId="0759F4C4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shd w:val="clear" w:color="auto" w:fill="E6E6E6"/>
          </w:tcPr>
          <w:p w14:paraId="210FC67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1460" w:type="dxa"/>
            <w:shd w:val="clear" w:color="auto" w:fill="E6E6E6"/>
          </w:tcPr>
          <w:p w14:paraId="753E8798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E6E6E6"/>
          </w:tcPr>
          <w:p w14:paraId="7AE4B86B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Mittagspause</w:t>
            </w:r>
          </w:p>
        </w:tc>
      </w:tr>
      <w:tr w:rsidR="00D42853" w:rsidRPr="00F7504F" w14:paraId="12D52142" w14:textId="77777777" w:rsidTr="00042EAC">
        <w:tc>
          <w:tcPr>
            <w:tcW w:w="1526" w:type="dxa"/>
            <w:tcBorders>
              <w:bottom w:val="single" w:sz="4" w:space="0" w:color="auto"/>
            </w:tcBorders>
          </w:tcPr>
          <w:p w14:paraId="63F9F7AF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14.30 – 15.30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0A5398" w14:textId="77777777" w:rsidR="00D42853" w:rsidRDefault="00D42853" w:rsidP="00834B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1535D22D" w14:textId="77777777" w:rsidR="001E29D4" w:rsidRDefault="001E29D4" w:rsidP="00834B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5C1690" w14:textId="77777777" w:rsidR="001E29D4" w:rsidRDefault="001E29D4" w:rsidP="00834B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F7C02E" w14:textId="77777777" w:rsidR="001E29D4" w:rsidRPr="00A035DA" w:rsidRDefault="001E29D4" w:rsidP="00834BC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Wendy Carr</w:t>
            </w:r>
          </w:p>
          <w:p w14:paraId="079FE139" w14:textId="4A9485D1" w:rsidR="001E29D4" w:rsidRDefault="001E29D4" w:rsidP="00834B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Terry Lamb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51723E3" w14:textId="77777777" w:rsidR="00016003" w:rsidRDefault="00D42853" w:rsidP="005A3C7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6003">
              <w:rPr>
                <w:rFonts w:ascii="Arial" w:hAnsi="Arial" w:cs="Arial"/>
                <w:sz w:val="18"/>
                <w:szCs w:val="18"/>
                <w:lang w:val="en-US"/>
              </w:rPr>
              <w:t xml:space="preserve">Presentation for the Call for submissions for the 2016-19 ECML </w:t>
            </w:r>
            <w:proofErr w:type="spellStart"/>
            <w:r w:rsidRPr="00016003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016003">
              <w:rPr>
                <w:rFonts w:ascii="Arial" w:hAnsi="Arial" w:cs="Arial"/>
                <w:sz w:val="18"/>
                <w:szCs w:val="18"/>
                <w:lang w:val="en-US"/>
              </w:rPr>
              <w:t xml:space="preserve"> (Susanna </w:t>
            </w:r>
            <w:proofErr w:type="spellStart"/>
            <w:r w:rsidRPr="00016003">
              <w:rPr>
                <w:rFonts w:ascii="Arial" w:hAnsi="Arial" w:cs="Arial"/>
                <w:sz w:val="18"/>
                <w:szCs w:val="18"/>
                <w:lang w:val="en-US"/>
              </w:rPr>
              <w:t>Slivensky</w:t>
            </w:r>
            <w:proofErr w:type="spellEnd"/>
            <w:r w:rsidRPr="0001600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1E29D4" w:rsidRPr="00016003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  <w:p w14:paraId="33DA6842" w14:textId="73C8AE41" w:rsidR="00042EAC" w:rsidRPr="00016003" w:rsidRDefault="00042EAC" w:rsidP="005A3C7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6003">
              <w:rPr>
                <w:rFonts w:ascii="Arial" w:hAnsi="Arial" w:cs="Arial"/>
                <w:sz w:val="18"/>
                <w:szCs w:val="18"/>
                <w:lang w:val="en-US"/>
              </w:rPr>
              <w:t>Feedback about morning template/case study work</w:t>
            </w:r>
          </w:p>
          <w:p w14:paraId="7FD1B2A7" w14:textId="507F8807" w:rsidR="00600F32" w:rsidRPr="00600F32" w:rsidRDefault="001E29D4" w:rsidP="00600F3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Introduction to research/analysis of regional </w:t>
            </w:r>
            <w:r w:rsidR="008B355C">
              <w:rPr>
                <w:rFonts w:ascii="Arial" w:hAnsi="Arial" w:cs="Arial"/>
                <w:sz w:val="18"/>
                <w:szCs w:val="18"/>
                <w:lang w:val="en-US"/>
              </w:rPr>
              <w:t xml:space="preserve">examples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projects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ABFB691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Plenum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7CBA2EF" w14:textId="77777777" w:rsidR="00D42853" w:rsidRPr="00016003" w:rsidRDefault="00D42853" w:rsidP="000160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Vorstellung des Aufrufes zur Projekteingabe des EFSZ-Programms für 2016-19 (Susanna Slivensky)</w:t>
            </w:r>
          </w:p>
          <w:p w14:paraId="1CFE5AFC" w14:textId="0EB24982" w:rsidR="00D42853" w:rsidRDefault="00016003" w:rsidP="000160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16003">
              <w:rPr>
                <w:rFonts w:ascii="Arial" w:hAnsi="Arial" w:cs="Arial"/>
                <w:sz w:val="18"/>
                <w:szCs w:val="18"/>
              </w:rPr>
              <w:t>Feedbac</w:t>
            </w:r>
            <w:r w:rsidR="00D33AFC">
              <w:rPr>
                <w:rFonts w:ascii="Arial" w:hAnsi="Arial" w:cs="Arial"/>
                <w:sz w:val="18"/>
                <w:szCs w:val="18"/>
              </w:rPr>
              <w:t>k zu der</w:t>
            </w:r>
            <w:r w:rsidR="005B5A03">
              <w:rPr>
                <w:rFonts w:ascii="Arial" w:hAnsi="Arial" w:cs="Arial"/>
                <w:sz w:val="18"/>
                <w:szCs w:val="18"/>
              </w:rPr>
              <w:t xml:space="preserve"> Arbeit an den Richtlinien</w:t>
            </w:r>
            <w:r w:rsidRPr="00016003">
              <w:rPr>
                <w:rFonts w:ascii="Arial" w:hAnsi="Arial" w:cs="Arial"/>
                <w:sz w:val="18"/>
                <w:szCs w:val="18"/>
              </w:rPr>
              <w:t>/</w:t>
            </w:r>
            <w:r w:rsidR="005B5A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6003">
              <w:rPr>
                <w:rFonts w:ascii="Arial" w:hAnsi="Arial" w:cs="Arial"/>
                <w:sz w:val="18"/>
                <w:szCs w:val="18"/>
              </w:rPr>
              <w:t xml:space="preserve">Fallstudien </w:t>
            </w:r>
          </w:p>
          <w:p w14:paraId="74D1D7F0" w14:textId="467C6FC5" w:rsidR="00016003" w:rsidRPr="00016003" w:rsidRDefault="008B0930" w:rsidP="000160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Einführung</w:t>
            </w:r>
            <w:r w:rsidR="00D33AFC">
              <w:rPr>
                <w:rFonts w:ascii="Arial" w:hAnsi="Arial" w:cs="Arial"/>
                <w:sz w:val="18"/>
                <w:szCs w:val="18"/>
              </w:rPr>
              <w:t>: Recherche / Analyse von Projekten in den Regionen</w:t>
            </w:r>
          </w:p>
          <w:p w14:paraId="7A365E86" w14:textId="77777777" w:rsidR="00016003" w:rsidRPr="005816A1" w:rsidRDefault="00016003" w:rsidP="00834B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853" w14:paraId="4C9AB637" w14:textId="77777777" w:rsidTr="00042EAC">
        <w:tc>
          <w:tcPr>
            <w:tcW w:w="1526" w:type="dxa"/>
            <w:shd w:val="clear" w:color="auto" w:fill="E6E6E6"/>
          </w:tcPr>
          <w:p w14:paraId="1569AE15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lastRenderedPageBreak/>
              <w:t>15.30 – 16.00</w:t>
            </w:r>
          </w:p>
        </w:tc>
        <w:tc>
          <w:tcPr>
            <w:tcW w:w="1559" w:type="dxa"/>
            <w:shd w:val="clear" w:color="auto" w:fill="E6E6E6"/>
          </w:tcPr>
          <w:p w14:paraId="12480B96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shd w:val="clear" w:color="auto" w:fill="E6E6E6"/>
          </w:tcPr>
          <w:p w14:paraId="70F1368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460" w:type="dxa"/>
            <w:shd w:val="clear" w:color="auto" w:fill="E6E6E6"/>
          </w:tcPr>
          <w:p w14:paraId="70C6E736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E6E6E6"/>
          </w:tcPr>
          <w:p w14:paraId="19A0E5C0" w14:textId="77777777" w:rsidR="00D42853" w:rsidRPr="005816A1" w:rsidRDefault="00D42853" w:rsidP="00834BC7">
            <w:pPr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Kaffeepause</w:t>
            </w:r>
          </w:p>
        </w:tc>
      </w:tr>
      <w:tr w:rsidR="00D42853" w:rsidRPr="002B52D8" w14:paraId="3A13AF10" w14:textId="77777777" w:rsidTr="00042EAC">
        <w:tc>
          <w:tcPr>
            <w:tcW w:w="1526" w:type="dxa"/>
          </w:tcPr>
          <w:p w14:paraId="664D300C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16.00 – 17.15</w:t>
            </w:r>
          </w:p>
        </w:tc>
        <w:tc>
          <w:tcPr>
            <w:tcW w:w="1559" w:type="dxa"/>
          </w:tcPr>
          <w:p w14:paraId="7ABB21F9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Group work</w:t>
            </w:r>
          </w:p>
          <w:p w14:paraId="3A3934EB" w14:textId="78134005" w:rsidR="001E29D4" w:rsidRDefault="001E29D4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Plenary/break-out</w:t>
            </w:r>
          </w:p>
        </w:tc>
        <w:tc>
          <w:tcPr>
            <w:tcW w:w="5103" w:type="dxa"/>
          </w:tcPr>
          <w:p w14:paraId="3FAFFF2D" w14:textId="2F2C0EAA" w:rsidR="00D42853" w:rsidRDefault="00D42853" w:rsidP="00D4285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Using the template to </w:t>
            </w:r>
            <w:r w:rsidR="00016003"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analyse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 range of </w:t>
            </w:r>
            <w:r w:rsidR="008B355C">
              <w:rPr>
                <w:rFonts w:ascii="Arial" w:hAnsi="Arial" w:cs="Arial"/>
                <w:sz w:val="18"/>
                <w:szCs w:val="18"/>
                <w:lang w:val="en-US"/>
              </w:rPr>
              <w:t>regional examples of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projects</w:t>
            </w:r>
            <w:r w:rsidR="00A035DA">
              <w:rPr>
                <w:rFonts w:ascii="Arial" w:hAnsi="Arial" w:cs="Arial"/>
                <w:sz w:val="18"/>
                <w:szCs w:val="18"/>
                <w:lang w:val="en-US"/>
              </w:rPr>
              <w:t xml:space="preserve"> (with concrete exemplars)</w:t>
            </w:r>
          </w:p>
          <w:p w14:paraId="49D156FC" w14:textId="77777777" w:rsidR="00D42853" w:rsidRDefault="00D42853" w:rsidP="00834BC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Presenting findings and looking forward to tomorrow</w:t>
            </w:r>
          </w:p>
          <w:p w14:paraId="0AE3F5BC" w14:textId="017447BE" w:rsidR="00600F32" w:rsidRPr="00834BC7" w:rsidRDefault="00600F32" w:rsidP="00600F32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</w:tcPr>
          <w:p w14:paraId="6656E09F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Gruppenarbeit</w:t>
            </w:r>
          </w:p>
        </w:tc>
        <w:tc>
          <w:tcPr>
            <w:tcW w:w="4680" w:type="dxa"/>
            <w:shd w:val="clear" w:color="auto" w:fill="auto"/>
          </w:tcPr>
          <w:p w14:paraId="6B895118" w14:textId="5CADD853" w:rsidR="005B5A03" w:rsidRPr="005B5A03" w:rsidRDefault="005B5A03" w:rsidP="005B5A03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5A03">
              <w:rPr>
                <w:rFonts w:ascii="Arial" w:hAnsi="Arial" w:cs="Arial"/>
                <w:sz w:val="18"/>
                <w:szCs w:val="18"/>
              </w:rPr>
              <w:t xml:space="preserve">Verwendung der Richtlinien, um eine Reihe von EFSZ-Projekten in den Regionen zu </w:t>
            </w:r>
            <w:r w:rsidR="00B65F14">
              <w:rPr>
                <w:rFonts w:ascii="Arial" w:hAnsi="Arial" w:cs="Arial"/>
                <w:sz w:val="18"/>
                <w:szCs w:val="18"/>
              </w:rPr>
              <w:t xml:space="preserve">recherchieren / </w:t>
            </w:r>
            <w:r w:rsidRPr="005B5A03">
              <w:rPr>
                <w:rFonts w:ascii="Arial" w:hAnsi="Arial" w:cs="Arial"/>
                <w:sz w:val="18"/>
                <w:szCs w:val="18"/>
              </w:rPr>
              <w:t>analysieren (Anhand konkreter Beispiele)</w:t>
            </w:r>
          </w:p>
          <w:p w14:paraId="092A628F" w14:textId="014C6424" w:rsidR="00D42853" w:rsidRPr="005B5A03" w:rsidRDefault="00D42853" w:rsidP="005B5A03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B5A03">
              <w:rPr>
                <w:rFonts w:ascii="Arial" w:hAnsi="Arial" w:cs="Arial"/>
                <w:sz w:val="18"/>
                <w:szCs w:val="18"/>
              </w:rPr>
              <w:t>Präsentation der Resu</w:t>
            </w:r>
            <w:r w:rsidR="00016003" w:rsidRPr="005B5A03">
              <w:rPr>
                <w:rFonts w:ascii="Arial" w:hAnsi="Arial" w:cs="Arial"/>
                <w:sz w:val="18"/>
                <w:szCs w:val="18"/>
              </w:rPr>
              <w:t>ltate und Ausblick auf morgen</w:t>
            </w:r>
          </w:p>
        </w:tc>
      </w:tr>
      <w:tr w:rsidR="00D42853" w:rsidRPr="002B52D8" w14:paraId="474A0C68" w14:textId="77777777" w:rsidTr="00042EAC">
        <w:tc>
          <w:tcPr>
            <w:tcW w:w="1526" w:type="dxa"/>
          </w:tcPr>
          <w:p w14:paraId="202FCB9C" w14:textId="77777777" w:rsidR="00D42853" w:rsidRPr="002B52D8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 w:rsidRPr="002B52D8">
              <w:rPr>
                <w:rFonts w:ascii="Arial" w:hAnsi="Arial" w:cs="Arial"/>
                <w:sz w:val="20"/>
                <w:szCs w:val="22"/>
              </w:rPr>
              <w:t>17.15 – 17.30</w:t>
            </w:r>
          </w:p>
        </w:tc>
        <w:tc>
          <w:tcPr>
            <w:tcW w:w="1559" w:type="dxa"/>
          </w:tcPr>
          <w:p w14:paraId="67E26BE9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B52D8">
              <w:rPr>
                <w:rFonts w:ascii="Arial" w:hAnsi="Arial" w:cs="Arial"/>
                <w:sz w:val="18"/>
                <w:szCs w:val="18"/>
              </w:rPr>
              <w:t>Plenary session</w:t>
            </w:r>
          </w:p>
          <w:p w14:paraId="64A2EE7F" w14:textId="7452C666" w:rsidR="008B355C" w:rsidRPr="00A035DA" w:rsidRDefault="008B355C" w:rsidP="00834BC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</w:rPr>
              <w:t>Terry Lamb</w:t>
            </w:r>
          </w:p>
        </w:tc>
        <w:tc>
          <w:tcPr>
            <w:tcW w:w="5103" w:type="dxa"/>
          </w:tcPr>
          <w:p w14:paraId="59A45B45" w14:textId="77777777" w:rsidR="00D42853" w:rsidRPr="00600F32" w:rsidRDefault="00D42853" w:rsidP="00600F32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0F32">
              <w:rPr>
                <w:rFonts w:ascii="Arial" w:hAnsi="Arial" w:cs="Arial"/>
                <w:sz w:val="18"/>
                <w:szCs w:val="18"/>
                <w:lang w:val="en-US"/>
              </w:rPr>
              <w:t>Participants’ feedback on the day</w:t>
            </w:r>
          </w:p>
        </w:tc>
        <w:tc>
          <w:tcPr>
            <w:tcW w:w="1460" w:type="dxa"/>
          </w:tcPr>
          <w:p w14:paraId="114E5DCE" w14:textId="77777777" w:rsidR="00D42853" w:rsidRPr="002B52D8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B52D8">
              <w:rPr>
                <w:rFonts w:ascii="Arial" w:hAnsi="Arial" w:cs="Arial"/>
                <w:sz w:val="18"/>
                <w:szCs w:val="18"/>
              </w:rPr>
              <w:t>Plenum</w:t>
            </w:r>
          </w:p>
        </w:tc>
        <w:tc>
          <w:tcPr>
            <w:tcW w:w="4680" w:type="dxa"/>
          </w:tcPr>
          <w:p w14:paraId="0671655B" w14:textId="77777777" w:rsidR="00D42853" w:rsidRPr="005B5A03" w:rsidRDefault="00D42853" w:rsidP="005B5A03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5B5A03">
              <w:rPr>
                <w:rFonts w:ascii="Arial" w:hAnsi="Arial" w:cs="Arial"/>
                <w:sz w:val="18"/>
                <w:szCs w:val="18"/>
                <w:lang w:val="de-AT"/>
              </w:rPr>
              <w:t>Teilnehmer-Feedback  zum Tag</w:t>
            </w:r>
          </w:p>
        </w:tc>
      </w:tr>
    </w:tbl>
    <w:p w14:paraId="7ECABC08" w14:textId="77777777" w:rsidR="00D42853" w:rsidRDefault="00D42853" w:rsidP="00D42853">
      <w:pPr>
        <w:widowControl w:val="0"/>
        <w:ind w:right="-834"/>
        <w:rPr>
          <w:rFonts w:ascii="Arial" w:hAnsi="Arial" w:cs="Arial"/>
          <w:i/>
          <w:sz w:val="20"/>
          <w:lang w:val="fr-FR"/>
        </w:rPr>
      </w:pPr>
    </w:p>
    <w:p w14:paraId="08CDC69C" w14:textId="77777777" w:rsidR="00D42853" w:rsidRPr="007F729A" w:rsidRDefault="00D42853" w:rsidP="00D42853">
      <w:pPr>
        <w:widowControl w:val="0"/>
        <w:ind w:right="-834"/>
        <w:rPr>
          <w:rFonts w:ascii="Arial" w:hAnsi="Arial" w:cs="Arial"/>
          <w:i/>
          <w:sz w:val="20"/>
          <w:lang w:val="fr-FR"/>
        </w:rPr>
      </w:pPr>
    </w:p>
    <w:tbl>
      <w:tblPr>
        <w:tblpPr w:leftFromText="180" w:rightFromText="180" w:vertAnchor="text" w:horzAnchor="margin" w:tblpX="108" w:tblpY="2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5103"/>
        <w:gridCol w:w="1460"/>
        <w:gridCol w:w="4680"/>
      </w:tblGrid>
      <w:tr w:rsidR="00D42853" w:rsidRPr="00995AD6" w14:paraId="7D58C5C7" w14:textId="77777777" w:rsidTr="008B355C">
        <w:tc>
          <w:tcPr>
            <w:tcW w:w="1526" w:type="dxa"/>
            <w:shd w:val="clear" w:color="auto" w:fill="E6E6E6"/>
          </w:tcPr>
          <w:p w14:paraId="59490345" w14:textId="77777777" w:rsidR="00D42853" w:rsidRPr="007F729A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E6E6E6"/>
          </w:tcPr>
          <w:p w14:paraId="610F5B89" w14:textId="77777777" w:rsidR="00D42853" w:rsidRPr="007F729A" w:rsidRDefault="00D42853" w:rsidP="00834BC7">
            <w:pPr>
              <w:pStyle w:val="Heading1"/>
              <w:spacing w:before="60"/>
              <w:rPr>
                <w:b w:val="0"/>
                <w:sz w:val="20"/>
                <w:lang w:val="fr-FR"/>
              </w:rPr>
            </w:pPr>
          </w:p>
        </w:tc>
        <w:tc>
          <w:tcPr>
            <w:tcW w:w="5103" w:type="dxa"/>
            <w:shd w:val="clear" w:color="auto" w:fill="E6E6E6"/>
          </w:tcPr>
          <w:p w14:paraId="25377F12" w14:textId="77777777" w:rsidR="00D42853" w:rsidRPr="007F729A" w:rsidRDefault="00D42853" w:rsidP="00834BC7">
            <w:pPr>
              <w:pStyle w:val="Heading1"/>
              <w:spacing w:before="6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Wednesday 11</w:t>
            </w:r>
            <w:r w:rsidRPr="00F5612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February 2015</w:t>
            </w:r>
          </w:p>
        </w:tc>
        <w:tc>
          <w:tcPr>
            <w:tcW w:w="1460" w:type="dxa"/>
            <w:shd w:val="clear" w:color="auto" w:fill="E6E6E6"/>
          </w:tcPr>
          <w:p w14:paraId="5D12A962" w14:textId="77777777" w:rsidR="00D42853" w:rsidRPr="007F729A" w:rsidRDefault="00D42853" w:rsidP="00834BC7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2FF8F842" w14:textId="77777777" w:rsidR="00D42853" w:rsidRPr="00995AD6" w:rsidRDefault="00D42853" w:rsidP="00834BC7">
            <w:pPr>
              <w:pStyle w:val="Heading2"/>
              <w:framePr w:hSpace="0" w:wrap="auto" w:vAnchor="margin" w:yAlign="inline"/>
              <w:spacing w:before="60" w:after="0" w:afterAutospacing="0"/>
              <w:rPr>
                <w:b w:val="0"/>
                <w:sz w:val="20"/>
                <w:lang w:val="de-DE"/>
              </w:rPr>
            </w:pPr>
            <w:r>
              <w:rPr>
                <w:b w:val="0"/>
                <w:sz w:val="20"/>
                <w:lang w:val="de-DE"/>
              </w:rPr>
              <w:t>Mittwoch 11. Februar 2015</w:t>
            </w:r>
          </w:p>
        </w:tc>
      </w:tr>
      <w:tr w:rsidR="00D42853" w14:paraId="1CE112E6" w14:textId="77777777" w:rsidTr="008B355C">
        <w:tc>
          <w:tcPr>
            <w:tcW w:w="1526" w:type="dxa"/>
          </w:tcPr>
          <w:p w14:paraId="51A86046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09.00 – 10.45</w:t>
            </w:r>
          </w:p>
        </w:tc>
        <w:tc>
          <w:tcPr>
            <w:tcW w:w="1559" w:type="dxa"/>
          </w:tcPr>
          <w:p w14:paraId="0E3B1C69" w14:textId="5A981276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  <w:r w:rsidR="00A035DA">
              <w:rPr>
                <w:rFonts w:ascii="Arial" w:hAnsi="Arial" w:cs="Arial"/>
                <w:sz w:val="18"/>
                <w:szCs w:val="18"/>
                <w:lang w:val="en-US"/>
              </w:rPr>
              <w:t xml:space="preserve"> &amp; break-out</w:t>
            </w:r>
          </w:p>
          <w:p w14:paraId="4382365F" w14:textId="0CBD9747" w:rsidR="00A035DA" w:rsidRPr="00A035DA" w:rsidRDefault="00A035DA" w:rsidP="00834BC7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Terry Lamb</w:t>
            </w:r>
          </w:p>
        </w:tc>
        <w:tc>
          <w:tcPr>
            <w:tcW w:w="5103" w:type="dxa"/>
          </w:tcPr>
          <w:p w14:paraId="3EE5E1B2" w14:textId="483B6A45" w:rsidR="00A035DA" w:rsidRDefault="00A035DA" w:rsidP="00A035D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Using the template to </w:t>
            </w:r>
            <w:r w:rsidR="00016003"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analyse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 range of regional examples of projects cont’d (with concrete exemplars)</w:t>
            </w:r>
          </w:p>
          <w:p w14:paraId="640DEC5C" w14:textId="296265BE" w:rsidR="00D42853" w:rsidRPr="00A035DA" w:rsidRDefault="00D42853" w:rsidP="00A035DA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</w:tcPr>
          <w:p w14:paraId="05317598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</w:tc>
        <w:tc>
          <w:tcPr>
            <w:tcW w:w="4680" w:type="dxa"/>
          </w:tcPr>
          <w:p w14:paraId="350D00F2" w14:textId="486F6667" w:rsidR="00016003" w:rsidRPr="009D374A" w:rsidRDefault="008B0930" w:rsidP="009D374A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Fortsetzung</w:t>
            </w:r>
            <w:r w:rsidR="009D374A" w:rsidRPr="009D37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16003" w:rsidRPr="009D374A">
              <w:rPr>
                <w:rFonts w:ascii="Arial" w:hAnsi="Arial" w:cs="Arial"/>
                <w:sz w:val="18"/>
                <w:szCs w:val="18"/>
              </w:rPr>
              <w:t>Verwendung der Richtlinien, um eine Reihe von EFSZ-Projekte</w:t>
            </w:r>
            <w:r w:rsidR="00B65F14">
              <w:rPr>
                <w:rFonts w:ascii="Arial" w:hAnsi="Arial" w:cs="Arial"/>
                <w:sz w:val="18"/>
                <w:szCs w:val="18"/>
              </w:rPr>
              <w:t>n in den Regionen</w:t>
            </w:r>
            <w:r w:rsidR="00016003" w:rsidRPr="009D374A">
              <w:rPr>
                <w:rFonts w:ascii="Arial" w:hAnsi="Arial" w:cs="Arial"/>
                <w:sz w:val="18"/>
                <w:szCs w:val="18"/>
              </w:rPr>
              <w:t xml:space="preserve"> zu recherchieren/ analysieren</w:t>
            </w:r>
            <w:r w:rsidR="009D374A">
              <w:rPr>
                <w:rFonts w:ascii="Arial" w:hAnsi="Arial" w:cs="Arial"/>
                <w:sz w:val="18"/>
                <w:szCs w:val="18"/>
              </w:rPr>
              <w:t xml:space="preserve"> (mit konkreten Beispielen</w:t>
            </w:r>
          </w:p>
          <w:p w14:paraId="5578F879" w14:textId="7D92B0D3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853" w14:paraId="59FBFEA9" w14:textId="77777777" w:rsidTr="008B355C">
        <w:tc>
          <w:tcPr>
            <w:tcW w:w="1526" w:type="dxa"/>
            <w:shd w:val="clear" w:color="auto" w:fill="E6E6E6"/>
          </w:tcPr>
          <w:p w14:paraId="019ECC56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10.45 – 11.15</w:t>
            </w:r>
          </w:p>
        </w:tc>
        <w:tc>
          <w:tcPr>
            <w:tcW w:w="1559" w:type="dxa"/>
            <w:shd w:val="clear" w:color="auto" w:fill="E6E6E6"/>
          </w:tcPr>
          <w:p w14:paraId="4411BD5C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shd w:val="clear" w:color="auto" w:fill="E6E6E6"/>
          </w:tcPr>
          <w:p w14:paraId="779A3C26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460" w:type="dxa"/>
            <w:shd w:val="clear" w:color="auto" w:fill="E6E6E6"/>
          </w:tcPr>
          <w:p w14:paraId="73027F47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41D9C233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Kaffeepause</w:t>
            </w:r>
          </w:p>
        </w:tc>
      </w:tr>
      <w:tr w:rsidR="00D42853" w14:paraId="7F086D02" w14:textId="77777777" w:rsidTr="008B355C">
        <w:tc>
          <w:tcPr>
            <w:tcW w:w="1526" w:type="dxa"/>
            <w:tcBorders>
              <w:bottom w:val="single" w:sz="4" w:space="0" w:color="auto"/>
            </w:tcBorders>
          </w:tcPr>
          <w:p w14:paraId="71387267" w14:textId="1D89D9EC" w:rsidR="00D42853" w:rsidRDefault="00A035DA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11.15 – 12.00</w:t>
            </w:r>
          </w:p>
          <w:p w14:paraId="4C79F9FE" w14:textId="77777777" w:rsidR="00A035DA" w:rsidRPr="00A035DA" w:rsidRDefault="00A035DA" w:rsidP="00834BC7">
            <w:pPr>
              <w:spacing w:before="60"/>
              <w:rPr>
                <w:rFonts w:ascii="Arial" w:hAnsi="Arial" w:cs="Arial"/>
                <w:sz w:val="8"/>
                <w:szCs w:val="22"/>
                <w:lang w:val="en-US"/>
              </w:rPr>
            </w:pPr>
          </w:p>
          <w:p w14:paraId="336574F5" w14:textId="7E785525" w:rsidR="00A035DA" w:rsidRDefault="00A035DA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12:00-12:30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44B37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24A6D678" w14:textId="3088E161" w:rsidR="00D42853" w:rsidRPr="00A035DA" w:rsidRDefault="00A035DA" w:rsidP="00834BC7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Sigurborg </w:t>
            </w:r>
            <w:proofErr w:type="spellStart"/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Jonsdottir</w:t>
            </w:r>
            <w:proofErr w:type="spellEnd"/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A035DA">
              <w:rPr>
                <w:rFonts w:asciiTheme="minorHAnsi" w:eastAsiaTheme="minorHAnsi" w:hAnsiTheme="minorHAnsi" w:cstheme="minorBidi"/>
                <w:b/>
                <w:i/>
                <w:cap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F7E9070" w14:textId="54EE1B18" w:rsidR="00D42853" w:rsidRDefault="00A035DA" w:rsidP="00D42853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 on regional</w:t>
            </w:r>
            <w:r w:rsidR="00D42853">
              <w:rPr>
                <w:rFonts w:ascii="Arial" w:hAnsi="Arial" w:cs="Arial"/>
                <w:sz w:val="18"/>
                <w:szCs w:val="18"/>
                <w:lang w:val="en-US"/>
              </w:rPr>
              <w:t xml:space="preserve"> research</w:t>
            </w:r>
          </w:p>
          <w:p w14:paraId="2577E02C" w14:textId="3775B9B8" w:rsidR="00D42853" w:rsidRDefault="00D42853" w:rsidP="00D42853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Prese</w:t>
            </w:r>
            <w:r w:rsidR="00A035DA">
              <w:rPr>
                <w:rFonts w:ascii="Arial" w:hAnsi="Arial" w:cs="Arial"/>
                <w:sz w:val="18"/>
                <w:szCs w:val="18"/>
                <w:lang w:val="en-US"/>
              </w:rPr>
              <w:t>ntations from participants: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Peterson</w:t>
            </w:r>
            <w:r w:rsidR="008F5B32">
              <w:rPr>
                <w:rFonts w:ascii="Arial" w:hAnsi="Arial" w:cs="Arial"/>
                <w:sz w:val="18"/>
                <w:szCs w:val="18"/>
                <w:lang w:val="en-US"/>
              </w:rPr>
              <w:t xml:space="preserve">, Helena von </w:t>
            </w:r>
            <w:proofErr w:type="spellStart"/>
            <w:r w:rsidR="008F5B32">
              <w:rPr>
                <w:rFonts w:ascii="Arial" w:hAnsi="Arial" w:cs="Arial"/>
                <w:sz w:val="18"/>
                <w:szCs w:val="18"/>
                <w:lang w:val="en-US"/>
              </w:rPr>
              <w:t>Schanz</w:t>
            </w:r>
            <w:proofErr w:type="spellEnd"/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2DFB667" w14:textId="77777777" w:rsidR="00D42853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  <w:p w14:paraId="5B654CA8" w14:textId="77777777" w:rsidR="00D42853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3AAE8F" w14:textId="77777777" w:rsidR="00D42853" w:rsidRDefault="00D42853" w:rsidP="00834BC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E479983" w14:textId="16C99286" w:rsidR="00D42853" w:rsidRPr="009D374A" w:rsidRDefault="00D42853" w:rsidP="009D374A">
            <w:pPr>
              <w:pStyle w:val="ListParagraph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D374A">
              <w:rPr>
                <w:rFonts w:ascii="Arial" w:hAnsi="Arial" w:cs="Arial"/>
                <w:sz w:val="18"/>
                <w:szCs w:val="18"/>
              </w:rPr>
              <w:t>Ergebnisse</w:t>
            </w:r>
            <w:r w:rsidR="009D374A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Pr="009D374A">
              <w:rPr>
                <w:rFonts w:ascii="Arial" w:hAnsi="Arial" w:cs="Arial"/>
                <w:sz w:val="18"/>
                <w:szCs w:val="18"/>
              </w:rPr>
              <w:t xml:space="preserve"> werden präsentiert</w:t>
            </w:r>
          </w:p>
          <w:p w14:paraId="71A26BA4" w14:textId="4D9246A7" w:rsidR="00D42853" w:rsidRPr="009D374A" w:rsidRDefault="00D42853" w:rsidP="009D374A">
            <w:pPr>
              <w:pStyle w:val="ListParagraph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D374A">
              <w:rPr>
                <w:rFonts w:ascii="Arial" w:hAnsi="Arial" w:cs="Arial"/>
                <w:sz w:val="18"/>
                <w:szCs w:val="18"/>
              </w:rPr>
              <w:t>Präsentationen von Teilnehmern, u.a. Ene Peterson</w:t>
            </w:r>
            <w:r w:rsidR="00D70C40" w:rsidRPr="009D374A">
              <w:rPr>
                <w:rFonts w:ascii="Arial" w:hAnsi="Arial" w:cs="Arial"/>
                <w:sz w:val="18"/>
                <w:szCs w:val="18"/>
              </w:rPr>
              <w:t>, Helena von Schanz</w:t>
            </w:r>
          </w:p>
        </w:tc>
      </w:tr>
      <w:tr w:rsidR="00D42853" w14:paraId="243A3D38" w14:textId="77777777" w:rsidTr="008B355C">
        <w:tc>
          <w:tcPr>
            <w:tcW w:w="1526" w:type="dxa"/>
            <w:shd w:val="clear" w:color="auto" w:fill="E6E6E6"/>
          </w:tcPr>
          <w:p w14:paraId="014ADE71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12.30 – 14.30</w:t>
            </w:r>
          </w:p>
        </w:tc>
        <w:tc>
          <w:tcPr>
            <w:tcW w:w="1559" w:type="dxa"/>
            <w:shd w:val="clear" w:color="auto" w:fill="E6E6E6"/>
          </w:tcPr>
          <w:p w14:paraId="30443A24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shd w:val="clear" w:color="auto" w:fill="E6E6E6"/>
          </w:tcPr>
          <w:p w14:paraId="44774D8C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1460" w:type="dxa"/>
            <w:shd w:val="clear" w:color="auto" w:fill="E6E6E6"/>
          </w:tcPr>
          <w:p w14:paraId="2FE6CA5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shd w:val="clear" w:color="auto" w:fill="E6E6E6"/>
          </w:tcPr>
          <w:p w14:paraId="43EE337E" w14:textId="77777777" w:rsidR="00D42853" w:rsidRPr="005816A1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Mittagspause</w:t>
            </w:r>
          </w:p>
        </w:tc>
      </w:tr>
      <w:tr w:rsidR="00D42853" w14:paraId="255E0E75" w14:textId="77777777" w:rsidTr="008B355C">
        <w:tc>
          <w:tcPr>
            <w:tcW w:w="1526" w:type="dxa"/>
            <w:tcBorders>
              <w:bottom w:val="single" w:sz="4" w:space="0" w:color="auto"/>
            </w:tcBorders>
          </w:tcPr>
          <w:p w14:paraId="694B5C04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14.30 – 15.30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6088F9" w14:textId="18FB6D65" w:rsidR="00D42853" w:rsidRDefault="00A035DA" w:rsidP="00834B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0B15FB05" w14:textId="7A736B41" w:rsidR="00A035DA" w:rsidRPr="00A035DA" w:rsidRDefault="00A035DA" w:rsidP="00834BC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Terry Lamb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54BA211" w14:textId="4186DC80" w:rsidR="00D42853" w:rsidRDefault="00A035DA" w:rsidP="00D4285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Planning for future collaborations (including future ECML projects), using the Directory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195494F" w14:textId="2AE05409" w:rsidR="00D42853" w:rsidRPr="005816A1" w:rsidRDefault="00A035DA" w:rsidP="00834BC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72A1B16" w14:textId="20F86761" w:rsidR="00D42853" w:rsidRPr="00FD5564" w:rsidRDefault="00016003" w:rsidP="00FD55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FD5564">
              <w:rPr>
                <w:rFonts w:ascii="Arial" w:hAnsi="Arial" w:cs="Arial"/>
                <w:sz w:val="18"/>
                <w:szCs w:val="18"/>
              </w:rPr>
              <w:t xml:space="preserve">Planung zukünftiger Zusammenarbeit (einschließlich /in Bezug auf zukünftiger EFSZ-Projekte), Verwendung des Verzeichnisses  </w:t>
            </w:r>
          </w:p>
        </w:tc>
      </w:tr>
      <w:tr w:rsidR="00D42853" w14:paraId="4DB4F8C7" w14:textId="77777777" w:rsidTr="008B355C">
        <w:tc>
          <w:tcPr>
            <w:tcW w:w="1526" w:type="dxa"/>
            <w:shd w:val="clear" w:color="auto" w:fill="E6E6E6"/>
          </w:tcPr>
          <w:p w14:paraId="245D74E6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highlight w:val="lightGray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15.30 – 16.00</w:t>
            </w:r>
          </w:p>
        </w:tc>
        <w:tc>
          <w:tcPr>
            <w:tcW w:w="1559" w:type="dxa"/>
            <w:shd w:val="clear" w:color="auto" w:fill="E6E6E6"/>
          </w:tcPr>
          <w:p w14:paraId="305A5F97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shd w:val="clear" w:color="auto" w:fill="E6E6E6"/>
          </w:tcPr>
          <w:p w14:paraId="1611FB00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1460" w:type="dxa"/>
            <w:shd w:val="clear" w:color="auto" w:fill="E6E6E6"/>
          </w:tcPr>
          <w:p w14:paraId="4AD6EBFE" w14:textId="77777777" w:rsidR="00D42853" w:rsidRDefault="00D42853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</w:tc>
        <w:tc>
          <w:tcPr>
            <w:tcW w:w="4680" w:type="dxa"/>
            <w:shd w:val="clear" w:color="auto" w:fill="E6E6E6"/>
          </w:tcPr>
          <w:p w14:paraId="32284392" w14:textId="77777777" w:rsidR="00D42853" w:rsidRPr="005816A1" w:rsidRDefault="00D42853" w:rsidP="00834BC7">
            <w:pPr>
              <w:rPr>
                <w:rFonts w:ascii="Arial" w:hAnsi="Arial" w:cs="Arial"/>
                <w:sz w:val="18"/>
                <w:szCs w:val="18"/>
              </w:rPr>
            </w:pPr>
            <w:r w:rsidRPr="005816A1">
              <w:rPr>
                <w:rFonts w:ascii="Arial" w:hAnsi="Arial" w:cs="Arial"/>
                <w:sz w:val="18"/>
                <w:szCs w:val="18"/>
              </w:rPr>
              <w:t>Kaffeepause</w:t>
            </w:r>
          </w:p>
        </w:tc>
      </w:tr>
      <w:tr w:rsidR="00D42853" w:rsidRPr="009D374A" w14:paraId="2F49FC07" w14:textId="77777777" w:rsidTr="008B355C">
        <w:tc>
          <w:tcPr>
            <w:tcW w:w="1526" w:type="dxa"/>
          </w:tcPr>
          <w:p w14:paraId="32B8C1BC" w14:textId="77777777" w:rsidR="00D42853" w:rsidRDefault="00D42853" w:rsidP="00834BC7">
            <w:pPr>
              <w:spacing w:before="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16.00 – 17.00</w:t>
            </w:r>
          </w:p>
        </w:tc>
        <w:tc>
          <w:tcPr>
            <w:tcW w:w="1559" w:type="dxa"/>
          </w:tcPr>
          <w:p w14:paraId="2580F40C" w14:textId="77777777" w:rsidR="00D42853" w:rsidRDefault="00A035DA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Plenary session</w:t>
            </w:r>
          </w:p>
          <w:p w14:paraId="74ED2229" w14:textId="5F1F3375" w:rsidR="00A035DA" w:rsidRDefault="00A035DA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35DA">
              <w:rPr>
                <w:rFonts w:ascii="Arial" w:hAnsi="Arial" w:cs="Arial"/>
                <w:i/>
                <w:sz w:val="18"/>
                <w:szCs w:val="18"/>
                <w:lang w:val="en-US"/>
              </w:rPr>
              <w:t>Terry Lamb</w:t>
            </w:r>
          </w:p>
        </w:tc>
        <w:tc>
          <w:tcPr>
            <w:tcW w:w="5103" w:type="dxa"/>
          </w:tcPr>
          <w:p w14:paraId="037EEB3C" w14:textId="4E6B3231" w:rsidR="00151D77" w:rsidRDefault="009D374A" w:rsidP="00A035DA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4B64D9">
              <w:rPr>
                <w:rFonts w:ascii="Arial" w:hAnsi="Arial" w:cs="Arial"/>
                <w:sz w:val="18"/>
                <w:szCs w:val="18"/>
                <w:lang w:val="en-US"/>
              </w:rPr>
              <w:t>ACS III</w:t>
            </w:r>
            <w:r w:rsidR="00151D77">
              <w:rPr>
                <w:rFonts w:ascii="Arial" w:hAnsi="Arial" w:cs="Arial"/>
                <w:sz w:val="18"/>
                <w:szCs w:val="18"/>
                <w:lang w:val="en-US"/>
              </w:rPr>
              <w:t>?? Suggestions, ideas.</w:t>
            </w:r>
          </w:p>
          <w:p w14:paraId="0B668298" w14:textId="77777777" w:rsidR="00A035DA" w:rsidRDefault="00A035DA" w:rsidP="00A035DA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Evaluation</w:t>
            </w:r>
          </w:p>
          <w:p w14:paraId="037F99DB" w14:textId="3AA934EF" w:rsidR="008B0930" w:rsidRPr="00A035DA" w:rsidRDefault="008B0930" w:rsidP="008B0930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</w:tcPr>
          <w:p w14:paraId="513E1085" w14:textId="630E47CA" w:rsidR="00D42853" w:rsidRDefault="00A035DA" w:rsidP="00834BC7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Plenum</w:t>
            </w:r>
          </w:p>
        </w:tc>
        <w:tc>
          <w:tcPr>
            <w:tcW w:w="4680" w:type="dxa"/>
            <w:shd w:val="clear" w:color="auto" w:fill="auto"/>
          </w:tcPr>
          <w:p w14:paraId="7B1AE1C0" w14:textId="77777777" w:rsidR="00D42853" w:rsidRDefault="009D374A" w:rsidP="00016003">
            <w:pPr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LACS III?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Vorschläge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Ideen</w:t>
            </w:r>
            <w:proofErr w:type="spellEnd"/>
          </w:p>
          <w:p w14:paraId="5D981AD3" w14:textId="09F0B21E" w:rsidR="009D374A" w:rsidRPr="009D374A" w:rsidRDefault="009D374A" w:rsidP="00016003">
            <w:pPr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Evaluierung</w:t>
            </w:r>
            <w:proofErr w:type="spellEnd"/>
          </w:p>
        </w:tc>
      </w:tr>
    </w:tbl>
    <w:p w14:paraId="1C64DB63" w14:textId="77777777" w:rsidR="001871A4" w:rsidRPr="00D42853" w:rsidRDefault="001871A4">
      <w:pPr>
        <w:rPr>
          <w:lang w:val="fr-FR"/>
        </w:rPr>
      </w:pPr>
    </w:p>
    <w:sectPr w:rsidR="001871A4" w:rsidRPr="00D42853">
      <w:headerReference w:type="default" r:id="rId7"/>
      <w:footerReference w:type="default" r:id="rId8"/>
      <w:pgSz w:w="16838" w:h="11906" w:orient="landscape" w:code="9"/>
      <w:pgMar w:top="1701" w:right="1418" w:bottom="56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E5401" w14:textId="77777777" w:rsidR="0058337D" w:rsidRDefault="0058337D">
      <w:r>
        <w:separator/>
      </w:r>
    </w:p>
  </w:endnote>
  <w:endnote w:type="continuationSeparator" w:id="0">
    <w:p w14:paraId="411091A7" w14:textId="77777777" w:rsidR="0058337D" w:rsidRDefault="0058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CC01D" w14:textId="77777777" w:rsidR="0033403A" w:rsidRDefault="0033403A">
    <w:pPr>
      <w:pStyle w:val="Footer"/>
    </w:pPr>
    <w:r w:rsidRPr="007C319F">
      <w:rPr>
        <w:noProof/>
        <w:lang w:val="is-IS" w:eastAsia="is-IS"/>
      </w:rPr>
      <w:drawing>
        <wp:inline distT="0" distB="0" distL="0" distR="0" wp14:anchorId="09DCAA30" wp14:editId="7179AC75">
          <wp:extent cx="9714865" cy="680085"/>
          <wp:effectExtent l="0" t="0" r="635" b="5715"/>
          <wp:docPr id="1" name="Picture 1" descr="word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or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48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F803B" w14:textId="77777777" w:rsidR="0058337D" w:rsidRDefault="0058337D">
      <w:r>
        <w:separator/>
      </w:r>
    </w:p>
  </w:footnote>
  <w:footnote w:type="continuationSeparator" w:id="0">
    <w:p w14:paraId="37C34292" w14:textId="77777777" w:rsidR="0058337D" w:rsidRDefault="0058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55801" w14:textId="77777777" w:rsidR="0033403A" w:rsidRDefault="0033403A">
    <w:pPr>
      <w:pStyle w:val="Header"/>
    </w:pPr>
    <w:r w:rsidRPr="007C319F">
      <w:rPr>
        <w:noProof/>
        <w:lang w:val="is-IS" w:eastAsia="is-IS"/>
      </w:rPr>
      <w:drawing>
        <wp:inline distT="0" distB="0" distL="0" distR="0" wp14:anchorId="46EE391B" wp14:editId="3C11970D">
          <wp:extent cx="9714865" cy="819150"/>
          <wp:effectExtent l="0" t="0" r="635" b="0"/>
          <wp:docPr id="2" name="Picture 2" descr="word-top-bre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ord-top-bre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48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760"/>
    <w:multiLevelType w:val="hybridMultilevel"/>
    <w:tmpl w:val="4EF0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C6016"/>
    <w:multiLevelType w:val="hybridMultilevel"/>
    <w:tmpl w:val="2530E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38418C"/>
    <w:multiLevelType w:val="hybridMultilevel"/>
    <w:tmpl w:val="E89898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28A7FE">
      <w:start w:val="1"/>
      <w:numFmt w:val="bullet"/>
      <w:lvlText w:val=""/>
      <w:lvlJc w:val="left"/>
      <w:pPr>
        <w:tabs>
          <w:tab w:val="num" w:pos="1250"/>
        </w:tabs>
        <w:ind w:left="1250" w:hanging="53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BA35B8"/>
    <w:multiLevelType w:val="hybridMultilevel"/>
    <w:tmpl w:val="FF86736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C2350"/>
    <w:multiLevelType w:val="hybridMultilevel"/>
    <w:tmpl w:val="D7B85B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6E6F"/>
    <w:multiLevelType w:val="hybridMultilevel"/>
    <w:tmpl w:val="CDE0AEB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B01CE8"/>
    <w:multiLevelType w:val="hybridMultilevel"/>
    <w:tmpl w:val="7F54286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311725"/>
    <w:multiLevelType w:val="hybridMultilevel"/>
    <w:tmpl w:val="1D5A5E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D6A52"/>
    <w:multiLevelType w:val="hybridMultilevel"/>
    <w:tmpl w:val="4C62AE9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927E2"/>
    <w:multiLevelType w:val="hybridMultilevel"/>
    <w:tmpl w:val="A5008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A5FD7"/>
    <w:multiLevelType w:val="hybridMultilevel"/>
    <w:tmpl w:val="154C758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F1654B"/>
    <w:multiLevelType w:val="hybridMultilevel"/>
    <w:tmpl w:val="3CDC0F5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9858B2"/>
    <w:multiLevelType w:val="hybridMultilevel"/>
    <w:tmpl w:val="EF2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7C7D59"/>
    <w:multiLevelType w:val="hybridMultilevel"/>
    <w:tmpl w:val="4A78405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676A7C"/>
    <w:multiLevelType w:val="hybridMultilevel"/>
    <w:tmpl w:val="BEBCA2A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8C617D"/>
    <w:multiLevelType w:val="hybridMultilevel"/>
    <w:tmpl w:val="A3AEF512"/>
    <w:lvl w:ilvl="0" w:tplc="6E9A70DA">
      <w:start w:val="1"/>
      <w:numFmt w:val="bullet"/>
      <w:lvlText w:val=""/>
      <w:lvlJc w:val="left"/>
      <w:pPr>
        <w:tabs>
          <w:tab w:val="num" w:pos="700"/>
        </w:tabs>
        <w:ind w:left="700" w:hanging="53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C00481"/>
    <w:multiLevelType w:val="hybridMultilevel"/>
    <w:tmpl w:val="EF7AA57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53"/>
    <w:rsid w:val="00016003"/>
    <w:rsid w:val="00042EAC"/>
    <w:rsid w:val="00151D77"/>
    <w:rsid w:val="001871A4"/>
    <w:rsid w:val="001E29D4"/>
    <w:rsid w:val="00280788"/>
    <w:rsid w:val="0033403A"/>
    <w:rsid w:val="00337D7D"/>
    <w:rsid w:val="00472FC1"/>
    <w:rsid w:val="004B64D9"/>
    <w:rsid w:val="00543903"/>
    <w:rsid w:val="005729FD"/>
    <w:rsid w:val="0058337D"/>
    <w:rsid w:val="005B5A03"/>
    <w:rsid w:val="00600F32"/>
    <w:rsid w:val="00723F98"/>
    <w:rsid w:val="00834BC7"/>
    <w:rsid w:val="008B0930"/>
    <w:rsid w:val="008B355C"/>
    <w:rsid w:val="008F5B32"/>
    <w:rsid w:val="009D374A"/>
    <w:rsid w:val="00A035DA"/>
    <w:rsid w:val="00AB0839"/>
    <w:rsid w:val="00B65F14"/>
    <w:rsid w:val="00D33AFC"/>
    <w:rsid w:val="00D42853"/>
    <w:rsid w:val="00D70C40"/>
    <w:rsid w:val="00E258B3"/>
    <w:rsid w:val="00E34474"/>
    <w:rsid w:val="00EF52FE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F883"/>
  <w15:docId w15:val="{1DB8DB20-D24D-49FA-8DCA-5FCA5D09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53"/>
    <w:pPr>
      <w:spacing w:after="0" w:line="240" w:lineRule="auto"/>
    </w:pPr>
    <w:rPr>
      <w:rFonts w:ascii="Times" w:eastAsia="Times" w:hAnsi="Times" w:cs="Times New Roman"/>
      <w:sz w:val="24"/>
      <w:szCs w:val="20"/>
      <w:lang w:val="de-DE"/>
    </w:rPr>
  </w:style>
  <w:style w:type="paragraph" w:styleId="Heading1">
    <w:name w:val="heading 1"/>
    <w:basedOn w:val="Normal"/>
    <w:next w:val="Normal"/>
    <w:link w:val="Heading1Char"/>
    <w:qFormat/>
    <w:rsid w:val="00D42853"/>
    <w:pPr>
      <w:keepNext/>
      <w:outlineLvl w:val="0"/>
    </w:pPr>
    <w:rPr>
      <w:rFonts w:ascii="Helvetica" w:hAnsi="Helvetica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D42853"/>
    <w:pPr>
      <w:keepNext/>
      <w:framePr w:hSpace="180" w:wrap="around" w:vAnchor="page" w:hAnchor="text" w:y="3058"/>
      <w:spacing w:after="100" w:afterAutospacing="1"/>
      <w:outlineLvl w:val="1"/>
    </w:pPr>
    <w:rPr>
      <w:rFonts w:ascii="Arial" w:eastAsia="Times New Roman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853"/>
    <w:rPr>
      <w:rFonts w:ascii="Helvetica" w:eastAsia="Times" w:hAnsi="Helvetica" w:cs="Times New Roman"/>
      <w:b/>
      <w:sz w:val="48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rsid w:val="00D42853"/>
    <w:rPr>
      <w:rFonts w:ascii="Arial" w:eastAsia="Times New Roman" w:hAnsi="Arial" w:cs="Arial"/>
      <w:b/>
      <w:bCs/>
      <w:lang w:val="en-GB"/>
    </w:rPr>
  </w:style>
  <w:style w:type="paragraph" w:styleId="Header">
    <w:name w:val="header"/>
    <w:basedOn w:val="Normal"/>
    <w:link w:val="HeaderChar"/>
    <w:semiHidden/>
    <w:rsid w:val="00D428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42853"/>
    <w:rPr>
      <w:rFonts w:ascii="Times" w:eastAsia="Times" w:hAnsi="Times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semiHidden/>
    <w:rsid w:val="00D428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42853"/>
    <w:rPr>
      <w:rFonts w:ascii="Times" w:eastAsia="Times" w:hAnsi="Times" w:cs="Times New Roman"/>
      <w:sz w:val="24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B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32"/>
    <w:rPr>
      <w:rFonts w:ascii="Lucida Grande" w:eastAsia="Times" w:hAnsi="Lucida Grande" w:cs="Times New Roman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60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Sigurborg Jónsdóttir</dc:creator>
  <cp:keywords/>
  <dc:description/>
  <cp:lastModifiedBy>Sigurborg Jónsdóttir</cp:lastModifiedBy>
  <cp:revision>2</cp:revision>
  <dcterms:created xsi:type="dcterms:W3CDTF">2015-02-10T10:44:00Z</dcterms:created>
  <dcterms:modified xsi:type="dcterms:W3CDTF">2015-02-10T10:44:00Z</dcterms:modified>
</cp:coreProperties>
</file>